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87DF8" w14:textId="77777777" w:rsidR="00B83027" w:rsidRDefault="00B83027" w:rsidP="00B83027">
      <w:pPr>
        <w:pStyle w:val="Normaalweb"/>
        <w:rPr>
          <w:color w:val="000000"/>
          <w:sz w:val="27"/>
          <w:szCs w:val="27"/>
        </w:rPr>
      </w:pPr>
      <w:r>
        <w:rPr>
          <w:color w:val="000000"/>
          <w:sz w:val="27"/>
          <w:szCs w:val="27"/>
        </w:rPr>
        <w:t>Om de samenwerking als trainer en trainee in dit traject op een goede manier te starten volgen verpleegkundige en jeugdarts de eerste scholingsochtend over ‘Coaching en Samenwerking’ samen. Als team bezin je je op kwesties als:</w:t>
      </w:r>
    </w:p>
    <w:p w14:paraId="54E57B2C" w14:textId="77777777" w:rsidR="00B83027" w:rsidRDefault="00B83027" w:rsidP="00B83027">
      <w:pPr>
        <w:pStyle w:val="Normaalweb"/>
        <w:rPr>
          <w:color w:val="000000"/>
          <w:sz w:val="27"/>
          <w:szCs w:val="27"/>
        </w:rPr>
      </w:pPr>
      <w:r>
        <w:rPr>
          <w:color w:val="000000"/>
          <w:sz w:val="27"/>
          <w:szCs w:val="27"/>
        </w:rPr>
        <w:t>· Wat is het belang van feedback vragen en feedback geven?</w:t>
      </w:r>
    </w:p>
    <w:p w14:paraId="02B31CEE" w14:textId="77777777" w:rsidR="00B83027" w:rsidRDefault="00B83027" w:rsidP="00B83027">
      <w:pPr>
        <w:pStyle w:val="Normaalweb"/>
        <w:rPr>
          <w:color w:val="000000"/>
          <w:sz w:val="27"/>
          <w:szCs w:val="27"/>
        </w:rPr>
      </w:pPr>
      <w:r>
        <w:rPr>
          <w:color w:val="000000"/>
          <w:sz w:val="27"/>
          <w:szCs w:val="27"/>
        </w:rPr>
        <w:t>· Hoe zie ik mijn rol nu en in de toekomst?</w:t>
      </w:r>
    </w:p>
    <w:p w14:paraId="2C69970D" w14:textId="77777777" w:rsidR="00B83027" w:rsidRDefault="00B83027" w:rsidP="00B83027">
      <w:pPr>
        <w:pStyle w:val="Normaalweb"/>
        <w:rPr>
          <w:color w:val="000000"/>
          <w:sz w:val="27"/>
          <w:szCs w:val="27"/>
        </w:rPr>
      </w:pPr>
      <w:r>
        <w:rPr>
          <w:color w:val="000000"/>
          <w:sz w:val="27"/>
          <w:szCs w:val="27"/>
        </w:rPr>
        <w:t>· Wat vind ik leuk, lastig en spannend aan wat er gaat veranderen?</w:t>
      </w:r>
    </w:p>
    <w:p w14:paraId="69D4973A" w14:textId="77777777" w:rsidR="00B83027" w:rsidRDefault="00B83027" w:rsidP="00B83027">
      <w:pPr>
        <w:pStyle w:val="Normaalweb"/>
        <w:rPr>
          <w:color w:val="000000"/>
          <w:sz w:val="27"/>
          <w:szCs w:val="27"/>
        </w:rPr>
      </w:pPr>
      <w:r>
        <w:rPr>
          <w:color w:val="000000"/>
          <w:sz w:val="27"/>
          <w:szCs w:val="27"/>
        </w:rPr>
        <w:t>· Hoe kunnen we elkaar helpen om bespreekbaar te houden wat lastig is?</w:t>
      </w:r>
    </w:p>
    <w:p w14:paraId="1BBA842F" w14:textId="77777777" w:rsidR="00B83027" w:rsidRDefault="00B83027" w:rsidP="00B83027">
      <w:pPr>
        <w:pStyle w:val="Normaalweb"/>
        <w:rPr>
          <w:color w:val="000000"/>
          <w:sz w:val="27"/>
          <w:szCs w:val="27"/>
        </w:rPr>
      </w:pPr>
      <w:r>
        <w:rPr>
          <w:color w:val="000000"/>
          <w:sz w:val="27"/>
          <w:szCs w:val="27"/>
        </w:rPr>
        <w:t>· Hoe houden we helder waar de grenzen van ons beider competenties liggen?</w:t>
      </w:r>
    </w:p>
    <w:p w14:paraId="5D6DB911" w14:textId="77777777" w:rsidR="00B83027" w:rsidRDefault="00B83027" w:rsidP="00B83027">
      <w:pPr>
        <w:pStyle w:val="Normaalweb"/>
        <w:rPr>
          <w:color w:val="000000"/>
          <w:sz w:val="27"/>
          <w:szCs w:val="27"/>
        </w:rPr>
      </w:pPr>
      <w:r>
        <w:rPr>
          <w:color w:val="000000"/>
          <w:sz w:val="27"/>
          <w:szCs w:val="27"/>
        </w:rPr>
        <w:t xml:space="preserve">Gedurende de vijf volgende onderwijsdagen leer je hoe je geprotocolleerde </w:t>
      </w:r>
      <w:proofErr w:type="spellStart"/>
      <w:r>
        <w:rPr>
          <w:color w:val="000000"/>
          <w:sz w:val="27"/>
          <w:szCs w:val="27"/>
        </w:rPr>
        <w:t>screeningen</w:t>
      </w:r>
      <w:proofErr w:type="spellEnd"/>
      <w:r>
        <w:rPr>
          <w:color w:val="000000"/>
          <w:sz w:val="27"/>
          <w:szCs w:val="27"/>
        </w:rPr>
        <w:t xml:space="preserve"> (hart, heupen en visus) uitvoert. Je leert wat normaal is en wat niet (pluis en niet pluis), zodat je weet wanneer je moet verwijzen naar de jeugdarts. Meteen vanaf het begin start de training in de praktijk, die ongeveer vier maanden duurt. Je woont spreekuren bij van jouw praktijkopleider en leert stapsgewijs zelfstandig</w:t>
      </w:r>
    </w:p>
    <w:p w14:paraId="1C20E564" w14:textId="70489D33" w:rsidR="00A33E47" w:rsidRPr="00B83027" w:rsidRDefault="00B83027" w:rsidP="00B83027">
      <w:pPr>
        <w:pStyle w:val="Normaalweb"/>
        <w:rPr>
          <w:color w:val="000000"/>
          <w:sz w:val="27"/>
          <w:szCs w:val="27"/>
        </w:rPr>
      </w:pPr>
      <w:r>
        <w:rPr>
          <w:color w:val="000000"/>
          <w:sz w:val="27"/>
          <w:szCs w:val="27"/>
        </w:rPr>
        <w:t>consulten doen (on-</w:t>
      </w:r>
      <w:proofErr w:type="spellStart"/>
      <w:r>
        <w:rPr>
          <w:color w:val="000000"/>
          <w:sz w:val="27"/>
          <w:szCs w:val="27"/>
        </w:rPr>
        <w:t>the</w:t>
      </w:r>
      <w:proofErr w:type="spellEnd"/>
      <w:r>
        <w:rPr>
          <w:color w:val="000000"/>
          <w:sz w:val="27"/>
          <w:szCs w:val="27"/>
        </w:rPr>
        <w:t xml:space="preserve">-job-training). Na afloop van deze vier maanden nemen we 3 </w:t>
      </w:r>
      <w:proofErr w:type="spellStart"/>
      <w:r>
        <w:rPr>
          <w:color w:val="000000"/>
          <w:sz w:val="27"/>
          <w:szCs w:val="27"/>
        </w:rPr>
        <w:t>KPB’s</w:t>
      </w:r>
      <w:proofErr w:type="spellEnd"/>
      <w:r>
        <w:rPr>
          <w:color w:val="000000"/>
          <w:sz w:val="27"/>
          <w:szCs w:val="27"/>
        </w:rPr>
        <w:t xml:space="preserve"> af namelijk: VOV/visus, Van </w:t>
      </w:r>
      <w:proofErr w:type="spellStart"/>
      <w:r>
        <w:rPr>
          <w:color w:val="000000"/>
          <w:sz w:val="27"/>
          <w:szCs w:val="27"/>
        </w:rPr>
        <w:t>Wiechen</w:t>
      </w:r>
      <w:proofErr w:type="spellEnd"/>
      <w:r>
        <w:rPr>
          <w:color w:val="000000"/>
          <w:sz w:val="27"/>
          <w:szCs w:val="27"/>
        </w:rPr>
        <w:t xml:space="preserve"> ontwikkelingsonderzoek en overige vaardigheden. Daarnaast is er tussentijds een praktijkbeoordeling om het leerproces te monitoren.</w:t>
      </w:r>
    </w:p>
    <w:sectPr w:rsidR="00A33E47" w:rsidRPr="00B8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27"/>
    <w:rsid w:val="00A33E47"/>
    <w:rsid w:val="00B83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35CF"/>
  <w15:chartTrackingRefBased/>
  <w15:docId w15:val="{46061A3D-132C-409B-9368-5F8AFA43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8302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1024</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Marks</dc:creator>
  <cp:keywords/>
  <dc:description/>
  <cp:lastModifiedBy>Tiny Marks</cp:lastModifiedBy>
  <cp:revision>1</cp:revision>
  <dcterms:created xsi:type="dcterms:W3CDTF">2021-02-19T11:42:00Z</dcterms:created>
  <dcterms:modified xsi:type="dcterms:W3CDTF">2021-02-19T11:43:00Z</dcterms:modified>
</cp:coreProperties>
</file>